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DC" w:rsidRPr="00E155B4" w:rsidRDefault="002F36DC" w:rsidP="00E155B4">
      <w:pPr>
        <w:tabs>
          <w:tab w:val="left" w:pos="765"/>
        </w:tabs>
        <w:snapToGrid w:val="0"/>
        <w:spacing w:line="240" w:lineRule="atLeast"/>
        <w:jc w:val="center"/>
        <w:rPr>
          <w:rFonts w:ascii="Times New Roman" w:eastAsia="標楷體" w:hAnsi="Times New Roman" w:cs="Times New Roman"/>
          <w:b/>
          <w:color w:val="000000"/>
          <w:sz w:val="32"/>
          <w:szCs w:val="32"/>
          <w:lang w:eastAsia="zh-TW"/>
        </w:rPr>
      </w:pPr>
      <w:bookmarkStart w:id="0" w:name="_GoBack"/>
      <w:bookmarkEnd w:id="0"/>
      <w:r w:rsidRPr="00E155B4">
        <w:rPr>
          <w:rFonts w:ascii="Times New Roman" w:eastAsia="標楷體" w:hAnsi="Times New Roman" w:cs="Times New Roman"/>
          <w:b/>
          <w:color w:val="000000"/>
          <w:sz w:val="32"/>
          <w:szCs w:val="32"/>
          <w:lang w:eastAsia="zh-TW"/>
        </w:rPr>
        <w:t>新竹市</w:t>
      </w:r>
      <w:r w:rsidR="00B92A8D">
        <w:rPr>
          <w:rFonts w:ascii="Times New Roman" w:eastAsia="標楷體" w:hAnsi="Times New Roman" w:cs="Times New Roman"/>
          <w:b/>
          <w:color w:val="000000"/>
          <w:sz w:val="32"/>
          <w:szCs w:val="32"/>
          <w:lang w:eastAsia="zh-TW"/>
        </w:rPr>
        <w:t>108</w:t>
      </w:r>
      <w:r w:rsidR="00A572CD" w:rsidRPr="00E155B4">
        <w:rPr>
          <w:rFonts w:ascii="Times New Roman" w:eastAsia="標楷體" w:hAnsi="Times New Roman" w:cs="Times New Roman"/>
          <w:b/>
          <w:color w:val="000000"/>
          <w:sz w:val="32"/>
          <w:szCs w:val="32"/>
          <w:lang w:eastAsia="zh-TW"/>
        </w:rPr>
        <w:t>學</w:t>
      </w:r>
      <w:r w:rsidRPr="00E155B4">
        <w:rPr>
          <w:rFonts w:ascii="Times New Roman" w:eastAsia="標楷體" w:hAnsi="Times New Roman" w:cs="Times New Roman"/>
          <w:b/>
          <w:color w:val="000000"/>
          <w:sz w:val="32"/>
          <w:szCs w:val="32"/>
          <w:lang w:eastAsia="zh-TW"/>
        </w:rPr>
        <w:t>年度</w:t>
      </w:r>
      <w:r w:rsidRPr="00E155B4">
        <w:rPr>
          <w:rFonts w:ascii="Times New Roman" w:eastAsia="標楷體" w:hAnsi="Times New Roman" w:cs="Times New Roman"/>
          <w:b/>
          <w:bCs/>
          <w:color w:val="000000"/>
          <w:sz w:val="32"/>
          <w:szCs w:val="32"/>
          <w:lang w:eastAsia="zh-TW"/>
        </w:rPr>
        <w:t>閩南語語言能力認證增能研習</w:t>
      </w: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壹、依據</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2F36DC"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二、教育部國民中小學九年</w:t>
      </w:r>
      <w:proofErr w:type="gramStart"/>
      <w:r w:rsidRPr="00E114FB">
        <w:rPr>
          <w:rFonts w:ascii="Times New Roman" w:eastAsia="標楷體" w:hAnsi="Times New Roman" w:cs="Times New Roman"/>
          <w:color w:val="000000"/>
          <w:sz w:val="28"/>
          <w:szCs w:val="28"/>
          <w:lang w:eastAsia="zh-TW"/>
        </w:rPr>
        <w:t>ㄧ</w:t>
      </w:r>
      <w:proofErr w:type="gramEnd"/>
      <w:r w:rsidRPr="00E114FB">
        <w:rPr>
          <w:rFonts w:ascii="Times New Roman" w:eastAsia="標楷體" w:hAnsi="Times New Roman" w:cs="Times New Roman"/>
          <w:color w:val="000000"/>
          <w:sz w:val="28"/>
          <w:szCs w:val="28"/>
          <w:lang w:eastAsia="zh-TW"/>
        </w:rPr>
        <w:t>貫課程綱要。</w:t>
      </w:r>
    </w:p>
    <w:p w:rsidR="00E155B4" w:rsidRPr="00E114FB" w:rsidRDefault="00E155B4" w:rsidP="002F36DC">
      <w:pPr>
        <w:spacing w:line="400" w:lineRule="atLeast"/>
        <w:ind w:left="357"/>
        <w:jc w:val="both"/>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貳、目的</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tabs>
          <w:tab w:val="left" w:pos="284"/>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一、透過本土語言教學師資培訓及檢核，協助本市本土語言教師通過認證。</w:t>
      </w:r>
    </w:p>
    <w:p w:rsidR="002F36DC" w:rsidRDefault="002F36DC"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二、儲備本土語言師資，提高本土語言教學品質，落實本土語言之文化傳承。</w:t>
      </w:r>
    </w:p>
    <w:p w:rsidR="00E155B4" w:rsidRPr="00E114FB" w:rsidRDefault="00E155B4"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r w:rsidR="00E155B4">
        <w:rPr>
          <w:rFonts w:ascii="新細明體" w:eastAsia="新細明體" w:hAnsi="新細明體" w:cs="Times New Roman" w:hint="eastAsia"/>
          <w:color w:val="000000"/>
          <w:sz w:val="28"/>
          <w:szCs w:val="28"/>
          <w:lang w:eastAsia="zh-TW"/>
        </w:rPr>
        <w:t>。</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r w:rsidR="00E155B4">
        <w:rPr>
          <w:rFonts w:ascii="新細明體" w:eastAsia="新細明體" w:hAnsi="新細明體" w:cs="Times New Roman" w:hint="eastAsia"/>
          <w:color w:val="000000"/>
          <w:sz w:val="28"/>
          <w:szCs w:val="28"/>
          <w:lang w:eastAsia="zh-TW"/>
        </w:rPr>
        <w:t>。</w:t>
      </w:r>
    </w:p>
    <w:p w:rsidR="002F36DC" w:rsidRDefault="002F36DC"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w:t>
      </w:r>
      <w:r w:rsidR="00A572CD" w:rsidRPr="00E114FB">
        <w:rPr>
          <w:rFonts w:ascii="Times New Roman" w:eastAsia="標楷體" w:hAnsi="Times New Roman" w:cs="Times New Roman"/>
          <w:color w:val="000000"/>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r w:rsidR="00E155B4">
        <w:rPr>
          <w:rFonts w:ascii="新細明體" w:eastAsia="新細明體" w:hAnsi="新細明體" w:cs="Times New Roman" w:hint="eastAsia"/>
          <w:color w:val="000000"/>
          <w:sz w:val="28"/>
          <w:szCs w:val="28"/>
          <w:lang w:eastAsia="zh-TW"/>
        </w:rPr>
        <w:t>。</w:t>
      </w:r>
    </w:p>
    <w:p w:rsidR="00E155B4" w:rsidRPr="00E114FB" w:rsidRDefault="00E155B4"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p>
    <w:p w:rsidR="002F36DC" w:rsidRPr="00E114FB" w:rsidRDefault="002F36DC" w:rsidP="002F36DC">
      <w:pPr>
        <w:spacing w:line="460" w:lineRule="exact"/>
        <w:jc w:val="both"/>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肆、參加</w:t>
      </w:r>
      <w:r w:rsidR="00E155B4">
        <w:rPr>
          <w:rFonts w:ascii="Times New Roman" w:eastAsia="標楷體" w:hAnsi="Times New Roman" w:cs="Times New Roman" w:hint="eastAsia"/>
          <w:b/>
          <w:color w:val="000000"/>
          <w:sz w:val="28"/>
          <w:szCs w:val="28"/>
          <w:lang w:eastAsia="zh-TW"/>
        </w:rPr>
        <w:t>學員</w:t>
      </w:r>
      <w:r w:rsidRPr="00E114FB">
        <w:rPr>
          <w:rFonts w:ascii="Times New Roman" w:eastAsia="標楷體" w:hAnsi="Times New Roman" w:cs="Times New Roman"/>
          <w:b/>
          <w:color w:val="000000"/>
          <w:sz w:val="28"/>
          <w:szCs w:val="28"/>
          <w:lang w:eastAsia="zh-TW"/>
        </w:rPr>
        <w:t>資格：</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一、本市所屬</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轄</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公私立幼稚園、國小、國中及高中教師。</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二、代理代課教師。</w:t>
      </w:r>
    </w:p>
    <w:p w:rsidR="002F36DC"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三、有意願之民眾。</w:t>
      </w:r>
    </w:p>
    <w:p w:rsidR="00E155B4" w:rsidRDefault="00E155B4" w:rsidP="002F36DC">
      <w:pPr>
        <w:spacing w:line="400" w:lineRule="exact"/>
        <w:ind w:firstLineChars="129" w:firstLine="361"/>
        <w:jc w:val="both"/>
        <w:rPr>
          <w:rFonts w:ascii="Times New Roman" w:eastAsia="標楷體" w:hAnsi="Times New Roman" w:cs="Times New Roman"/>
          <w:color w:val="000000"/>
          <w:sz w:val="28"/>
          <w:szCs w:val="28"/>
          <w:lang w:eastAsia="zh-TW"/>
        </w:rPr>
      </w:pPr>
    </w:p>
    <w:p w:rsidR="00E155B4" w:rsidRDefault="00E155B4" w:rsidP="002C770E">
      <w:pPr>
        <w:spacing w:line="400" w:lineRule="exact"/>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伍、</w:t>
      </w:r>
      <w:r w:rsidRPr="00DF5239">
        <w:rPr>
          <w:rFonts w:ascii="Times New Roman" w:eastAsia="標楷體" w:hAnsi="Times New Roman" w:cs="Times New Roman"/>
          <w:b/>
          <w:sz w:val="28"/>
          <w:szCs w:val="28"/>
          <w:lang w:eastAsia="zh-TW"/>
        </w:rPr>
        <w:t>報名</w:t>
      </w:r>
      <w:r w:rsidRPr="00DF5239">
        <w:rPr>
          <w:rFonts w:ascii="Times New Roman" w:eastAsia="標楷體" w:hAnsi="Times New Roman" w:cs="Times New Roman" w:hint="eastAsia"/>
          <w:b/>
          <w:sz w:val="28"/>
          <w:szCs w:val="28"/>
          <w:lang w:eastAsia="zh-TW"/>
        </w:rPr>
        <w:t>方式</w:t>
      </w:r>
    </w:p>
    <w:p w:rsidR="005946CA" w:rsidRPr="006D46D5" w:rsidRDefault="005946CA" w:rsidP="005946CA">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開放網路報名</w:t>
      </w: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 xml:space="preserve">: </w:t>
      </w:r>
      <w:r>
        <w:rPr>
          <w:rFonts w:ascii="Times New Roman" w:eastAsia="標楷體" w:hAnsi="Times New Roman" w:cs="Times New Roman" w:hint="eastAsia"/>
          <w:color w:val="000000" w:themeColor="text1"/>
          <w:sz w:val="28"/>
          <w:szCs w:val="28"/>
          <w:lang w:eastAsia="zh-TW"/>
        </w:rPr>
        <w:t xml:space="preserve">  </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hint="eastAsia"/>
          <w:color w:val="000000" w:themeColor="text1"/>
          <w:sz w:val="28"/>
          <w:szCs w:val="28"/>
          <w:lang w:eastAsia="zh-TW"/>
        </w:rPr>
        <w:t>1</w:t>
      </w:r>
      <w:r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color w:val="000000" w:themeColor="text1"/>
          <w:sz w:val="28"/>
          <w:szCs w:val="28"/>
          <w:lang w:eastAsia="zh-TW"/>
        </w:rPr>
        <w:t>30</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 xml:space="preserve"> </w:t>
      </w:r>
    </w:p>
    <w:p w:rsidR="005946CA" w:rsidRPr="002C770E" w:rsidRDefault="005946CA" w:rsidP="005946CA">
      <w:pPr>
        <w:numPr>
          <w:ilvl w:val="0"/>
          <w:numId w:val="13"/>
        </w:numPr>
        <w:tabs>
          <w:tab w:val="left" w:pos="851"/>
        </w:tabs>
        <w:spacing w:line="400" w:lineRule="exact"/>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報名</w:t>
      </w:r>
      <w:r w:rsidRPr="007C24C1">
        <w:rPr>
          <w:rFonts w:ascii="標楷體" w:eastAsia="標楷體" w:hAnsi="標楷體" w:cs="Times New Roman" w:hint="eastAsia"/>
          <w:sz w:val="28"/>
          <w:szCs w:val="28"/>
          <w:lang w:eastAsia="zh-TW"/>
        </w:rPr>
        <w:t>方式：</w:t>
      </w:r>
      <w:r>
        <w:rPr>
          <w:rFonts w:ascii="標楷體" w:eastAsia="標楷體" w:hAnsi="標楷體" w:cs="Times New Roman" w:hint="eastAsia"/>
          <w:sz w:val="28"/>
          <w:szCs w:val="28"/>
          <w:lang w:eastAsia="zh-TW"/>
        </w:rPr>
        <w:t>一律</w:t>
      </w:r>
      <w:r w:rsidRPr="007C24C1">
        <w:rPr>
          <w:rFonts w:ascii="標楷體" w:eastAsia="標楷體" w:hAnsi="標楷體" w:cs="Times New Roman"/>
          <w:sz w:val="28"/>
          <w:szCs w:val="28"/>
          <w:lang w:eastAsia="zh-TW"/>
        </w:rPr>
        <w:t>網路報名，請填網路表單</w:t>
      </w:r>
      <w:r>
        <w:rPr>
          <w:rFonts w:ascii="標楷體" w:eastAsia="標楷體" w:hAnsi="標楷體" w:cs="Times New Roman" w:hint="eastAsia"/>
          <w:sz w:val="28"/>
          <w:szCs w:val="28"/>
          <w:lang w:eastAsia="zh-TW"/>
        </w:rPr>
        <w:t>，預計每一個</w:t>
      </w:r>
      <w:r w:rsidRPr="007C24C1">
        <w:rPr>
          <w:rFonts w:ascii="標楷體" w:eastAsia="標楷體" w:hAnsi="標楷體" w:cs="Times New Roman" w:hint="eastAsia"/>
          <w:sz w:val="28"/>
          <w:szCs w:val="28"/>
          <w:lang w:eastAsia="zh-TW"/>
        </w:rPr>
        <w:t xml:space="preserve">梯次錄取 </w:t>
      </w:r>
      <w:r>
        <w:rPr>
          <w:rFonts w:ascii="標楷體" w:eastAsia="標楷體" w:hAnsi="標楷體" w:cs="Times New Roman"/>
          <w:sz w:val="28"/>
          <w:szCs w:val="28"/>
          <w:lang w:eastAsia="zh-TW"/>
        </w:rPr>
        <w:t>7</w:t>
      </w:r>
      <w:r w:rsidRPr="007C24C1">
        <w:rPr>
          <w:rFonts w:ascii="標楷體" w:eastAsia="標楷體" w:hAnsi="標楷體" w:cs="Times New Roman"/>
          <w:sz w:val="28"/>
          <w:szCs w:val="28"/>
          <w:lang w:eastAsia="zh-TW"/>
        </w:rPr>
        <w:t xml:space="preserve">0 </w:t>
      </w:r>
      <w:r w:rsidRPr="007C24C1">
        <w:rPr>
          <w:rFonts w:ascii="標楷體" w:eastAsia="標楷體" w:hAnsi="標楷體" w:cs="Times New Roman" w:hint="eastAsia"/>
          <w:sz w:val="28"/>
          <w:szCs w:val="28"/>
          <w:lang w:eastAsia="zh-TW"/>
        </w:rPr>
        <w:t>名</w:t>
      </w:r>
      <w:r>
        <w:rPr>
          <w:rFonts w:ascii="新細明體" w:eastAsia="新細明體" w:hAnsi="新細明體" w:cs="Times New Roman" w:hint="eastAsia"/>
          <w:sz w:val="28"/>
          <w:szCs w:val="28"/>
          <w:lang w:eastAsia="zh-TW"/>
        </w:rPr>
        <w:t>。</w:t>
      </w:r>
    </w:p>
    <w:p w:rsidR="002C770E" w:rsidRPr="001C3362" w:rsidRDefault="002C770E" w:rsidP="001C3362">
      <w:pPr>
        <w:numPr>
          <w:ilvl w:val="0"/>
          <w:numId w:val="13"/>
        </w:numPr>
        <w:tabs>
          <w:tab w:val="left" w:pos="851"/>
        </w:tabs>
        <w:spacing w:line="400" w:lineRule="exact"/>
        <w:jc w:val="both"/>
        <w:rPr>
          <w:rFonts w:eastAsia="標楷體" w:cs="Times New Roman"/>
          <w:sz w:val="28"/>
          <w:szCs w:val="28"/>
          <w:lang w:eastAsia="zh-TW"/>
        </w:rPr>
      </w:pPr>
      <w:r w:rsidRPr="00A760D6">
        <w:rPr>
          <w:rFonts w:ascii="標楷體" w:eastAsia="標楷體" w:hAnsi="標楷體" w:cs="Times New Roman" w:hint="eastAsia"/>
          <w:sz w:val="28"/>
          <w:szCs w:val="28"/>
          <w:lang w:eastAsia="zh-TW"/>
        </w:rPr>
        <w:t>網路</w:t>
      </w:r>
      <w:r>
        <w:rPr>
          <w:rFonts w:ascii="標楷體" w:eastAsia="標楷體" w:hAnsi="標楷體" w:cs="Times New Roman" w:hint="eastAsia"/>
          <w:sz w:val="28"/>
          <w:szCs w:val="28"/>
          <w:lang w:eastAsia="zh-TW"/>
        </w:rPr>
        <w:t>報名</w:t>
      </w:r>
      <w:r w:rsidRPr="00A760D6">
        <w:rPr>
          <w:rFonts w:ascii="標楷體" w:eastAsia="標楷體" w:hAnsi="標楷體" w:cs="Times New Roman" w:hint="eastAsia"/>
          <w:sz w:val="28"/>
          <w:szCs w:val="28"/>
          <w:lang w:eastAsia="zh-TW"/>
        </w:rPr>
        <w:t>表單</w:t>
      </w:r>
      <w:r>
        <w:rPr>
          <w:rFonts w:ascii="標楷體" w:eastAsia="標楷體" w:hAnsi="標楷體" w:cs="Times New Roman" w:hint="eastAsia"/>
          <w:sz w:val="28"/>
          <w:szCs w:val="28"/>
          <w:lang w:eastAsia="zh-TW"/>
        </w:rPr>
        <w:t>位址</w:t>
      </w:r>
      <w:r>
        <w:rPr>
          <w:rFonts w:ascii="新細明體" w:eastAsia="新細明體" w:hAnsi="新細明體" w:cs="Times New Roman" w:hint="eastAsia"/>
          <w:sz w:val="28"/>
          <w:szCs w:val="28"/>
          <w:lang w:eastAsia="zh-TW"/>
        </w:rPr>
        <w:t>：</w:t>
      </w:r>
      <w:r w:rsidR="001C3362" w:rsidRPr="001C3362">
        <w:rPr>
          <w:rFonts w:eastAsia="新細明體" w:cs="Times New Roman"/>
          <w:sz w:val="28"/>
          <w:szCs w:val="28"/>
          <w:lang w:eastAsia="zh-TW"/>
        </w:rPr>
        <w:t>https://bit.ly/379YF20</w:t>
      </w:r>
    </w:p>
    <w:p w:rsidR="002C770E" w:rsidRPr="005946CA" w:rsidRDefault="002C770E" w:rsidP="002C770E">
      <w:pPr>
        <w:tabs>
          <w:tab w:val="left" w:pos="851"/>
        </w:tabs>
        <w:spacing w:line="400" w:lineRule="exact"/>
        <w:ind w:left="760"/>
        <w:jc w:val="both"/>
        <w:rPr>
          <w:rFonts w:ascii="標楷體" w:eastAsia="標楷體" w:hAnsi="標楷體" w:cs="Times New Roman"/>
          <w:sz w:val="28"/>
          <w:szCs w:val="28"/>
          <w:lang w:eastAsia="zh-TW"/>
        </w:rPr>
      </w:pPr>
    </w:p>
    <w:p w:rsidR="005946CA" w:rsidRDefault="005946CA" w:rsidP="005946CA">
      <w:pPr>
        <w:tabs>
          <w:tab w:val="left" w:pos="851"/>
        </w:tabs>
        <w:spacing w:line="400" w:lineRule="exact"/>
        <w:jc w:val="both"/>
        <w:rPr>
          <w:rFonts w:ascii="標楷體" w:eastAsia="標楷體" w:hAnsi="標楷體" w:cs="Times New Roman"/>
          <w:sz w:val="28"/>
          <w:szCs w:val="28"/>
          <w:lang w:eastAsia="zh-TW"/>
        </w:rPr>
      </w:pPr>
    </w:p>
    <w:p w:rsidR="005946CA" w:rsidRPr="002C770E" w:rsidRDefault="002C770E" w:rsidP="002C770E">
      <w:pPr>
        <w:tabs>
          <w:tab w:val="left" w:pos="540"/>
        </w:tabs>
        <w:spacing w:line="400" w:lineRule="exact"/>
        <w:rPr>
          <w:rFonts w:ascii="Calibri" w:eastAsia="標楷體" w:hAnsi="Calibri" w:cs="Times New Roman"/>
          <w:b/>
          <w:sz w:val="28"/>
          <w:szCs w:val="28"/>
          <w:lang w:eastAsia="zh-TW"/>
        </w:rPr>
      </w:pPr>
      <w:r w:rsidRPr="002C770E">
        <w:rPr>
          <w:rFonts w:ascii="Calibri" w:eastAsia="標楷體" w:hAnsi="Calibri" w:cs="Times New Roman" w:hint="eastAsia"/>
          <w:b/>
          <w:sz w:val="28"/>
          <w:szCs w:val="28"/>
          <w:lang w:eastAsia="zh-TW"/>
        </w:rPr>
        <w:t>陸</w:t>
      </w:r>
      <w:r w:rsidR="005946CA" w:rsidRPr="002C770E">
        <w:rPr>
          <w:rFonts w:ascii="Calibri" w:eastAsia="標楷體" w:hAnsi="Calibri" w:cs="Times New Roman"/>
          <w:b/>
          <w:sz w:val="28"/>
          <w:szCs w:val="28"/>
          <w:lang w:eastAsia="zh-TW"/>
        </w:rPr>
        <w:t>、報名錄取方式</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本次研習之兩個梯次分別設計給不同的兩群學員參加：</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從小在閩南語環境中長大，已具備閩南語聽說能力者，請報第二梯次；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小的時候生活中沒有習慣使用閩南語，目前閩南語口語不流利，且發音需要做修正者，請報第一梯次。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我們將在截止報名</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6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30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星期二</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之前的報名者中，依下列五項評選條件計算，預定於</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8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星期三</w:t>
      </w:r>
      <w:r w:rsidRPr="002C770E">
        <w:rPr>
          <w:rFonts w:ascii="Calibri" w:eastAsia="標楷體" w:hAnsi="Calibri" w:cs="Times New Roman"/>
          <w:sz w:val="28"/>
          <w:szCs w:val="28"/>
          <w:lang w:eastAsia="zh-TW"/>
        </w:rPr>
        <w:t xml:space="preserve">) 13:00 </w:t>
      </w:r>
      <w:r w:rsidRPr="002C770E">
        <w:rPr>
          <w:rFonts w:ascii="Calibri" w:eastAsia="標楷體" w:hAnsi="Calibri" w:cs="Times New Roman"/>
          <w:sz w:val="28"/>
          <w:szCs w:val="28"/>
          <w:lang w:eastAsia="zh-TW"/>
        </w:rPr>
        <w:t>之前於</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國立清華大學臺灣語言研究與教學</w:t>
      </w:r>
      <w:r w:rsidR="00B92A8D">
        <w:rPr>
          <w:rFonts w:ascii="Calibri" w:eastAsia="標楷體" w:hAnsi="Calibri" w:cs="Times New Roman"/>
          <w:sz w:val="28"/>
          <w:szCs w:val="28"/>
          <w:lang w:eastAsia="zh-TW"/>
        </w:rPr>
        <w:t>研究所網站公告錄取參加學員名單，並寄送行前通知至學員報名時所</w:t>
      </w:r>
      <w:r w:rsidR="00B92A8D">
        <w:rPr>
          <w:rFonts w:ascii="Calibri" w:eastAsia="標楷體" w:hAnsi="Calibri" w:cs="Times New Roman" w:hint="eastAsia"/>
          <w:sz w:val="28"/>
          <w:szCs w:val="28"/>
          <w:lang w:eastAsia="zh-TW"/>
        </w:rPr>
        <w:t>指定</w:t>
      </w:r>
      <w:r w:rsidRPr="002C770E">
        <w:rPr>
          <w:rFonts w:ascii="Calibri" w:eastAsia="標楷體" w:hAnsi="Calibri" w:cs="Times New Roman"/>
          <w:sz w:val="28"/>
          <w:szCs w:val="28"/>
          <w:lang w:eastAsia="zh-TW"/>
        </w:rPr>
        <w:t>之電子郵件信箱。</w:t>
      </w:r>
    </w:p>
    <w:p w:rsid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ascii="Calibri" w:eastAsia="標楷體" w:hAnsi="Calibri" w:cs="Times New Roman"/>
          <w:sz w:val="28"/>
          <w:szCs w:val="28"/>
          <w:lang w:eastAsia="zh-TW"/>
        </w:rPr>
        <w:t>為避免浪費研習資源，公告錄取研習之學員請於</w:t>
      </w:r>
      <w:r w:rsidRPr="002C770E">
        <w:rPr>
          <w:rFonts w:ascii="Calibri" w:eastAsia="標楷體" w:hAnsi="Calibri" w:cs="Times New Roman"/>
          <w:sz w:val="28"/>
          <w:szCs w:val="28"/>
          <w:lang w:eastAsia="zh-TW"/>
        </w:rPr>
        <w:t xml:space="preserve">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10</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w:t>
      </w:r>
      <w:r w:rsidRPr="00B24FEE">
        <w:rPr>
          <w:rFonts w:ascii="標楷體" w:eastAsia="標楷體" w:hAnsi="標楷體" w:cs="Times New Roman" w:hint="eastAsia"/>
          <w:sz w:val="28"/>
          <w:szCs w:val="28"/>
          <w:lang w:eastAsia="zh-TW"/>
        </w:rPr>
        <w:t>期</w:t>
      </w:r>
      <w:r w:rsidRPr="002C770E">
        <w:rPr>
          <w:rFonts w:eastAsia="標楷體" w:cs="Times New Roman"/>
          <w:sz w:val="28"/>
          <w:szCs w:val="28"/>
          <w:lang w:eastAsia="zh-TW"/>
        </w:rPr>
        <w:t>五</w:t>
      </w:r>
      <w:r w:rsidRPr="002C770E">
        <w:rPr>
          <w:rFonts w:eastAsia="標楷體" w:cs="Times New Roman"/>
          <w:sz w:val="28"/>
          <w:szCs w:val="28"/>
          <w:lang w:eastAsia="zh-TW"/>
        </w:rPr>
        <w:t xml:space="preserve">) 16:00 </w:t>
      </w:r>
      <w:r w:rsidRPr="002C770E">
        <w:rPr>
          <w:rFonts w:eastAsia="標楷體" w:cs="Times New Roman"/>
          <w:sz w:val="28"/>
          <w:szCs w:val="28"/>
          <w:lang w:eastAsia="zh-TW"/>
        </w:rPr>
        <w:t>前以電子郵件回覆是否確認參加研習。時限內未回覆者之名額將</w:t>
      </w:r>
      <w:r w:rsidRPr="002C770E">
        <w:rPr>
          <w:rFonts w:eastAsia="標楷體" w:cs="Times New Roman"/>
          <w:sz w:val="28"/>
          <w:szCs w:val="28"/>
          <w:lang w:eastAsia="zh-TW"/>
        </w:rPr>
        <w:lastRenderedPageBreak/>
        <w:t>以備取學員遞補，預定於</w:t>
      </w:r>
      <w:r w:rsidRPr="002C770E">
        <w:rPr>
          <w:rFonts w:eastAsia="標楷體" w:cs="Times New Roman"/>
          <w:sz w:val="28"/>
          <w:szCs w:val="28"/>
          <w:lang w:eastAsia="zh-TW"/>
        </w:rPr>
        <w:t xml:space="preserve"> 2020 </w:t>
      </w:r>
      <w:r w:rsidRPr="002C770E">
        <w:rPr>
          <w:rFonts w:eastAsia="標楷體" w:cs="Times New Roman"/>
          <w:sz w:val="28"/>
          <w:szCs w:val="28"/>
          <w:lang w:eastAsia="zh-TW"/>
        </w:rPr>
        <w:t>年</w:t>
      </w:r>
      <w:r w:rsidRPr="002C770E">
        <w:rPr>
          <w:rFonts w:eastAsia="標楷體" w:cs="Times New Roman"/>
          <w:sz w:val="28"/>
          <w:szCs w:val="28"/>
          <w:lang w:eastAsia="zh-TW"/>
        </w:rPr>
        <w:t xml:space="preserve"> 7 </w:t>
      </w:r>
      <w:r w:rsidRPr="002C770E">
        <w:rPr>
          <w:rFonts w:eastAsia="標楷體" w:cs="Times New Roman"/>
          <w:sz w:val="28"/>
          <w:szCs w:val="28"/>
          <w:lang w:eastAsia="zh-TW"/>
        </w:rPr>
        <w:t>月</w:t>
      </w:r>
      <w:r w:rsidRPr="002C770E">
        <w:rPr>
          <w:rFonts w:eastAsia="標楷體" w:cs="Times New Roman"/>
          <w:sz w:val="28"/>
          <w:szCs w:val="28"/>
          <w:lang w:eastAsia="zh-TW"/>
        </w:rPr>
        <w:t xml:space="preserve"> 13 </w:t>
      </w:r>
      <w:r w:rsidRPr="002C770E">
        <w:rPr>
          <w:rFonts w:eastAsia="標楷體" w:cs="Times New Roman"/>
          <w:sz w:val="28"/>
          <w:szCs w:val="28"/>
          <w:lang w:eastAsia="zh-TW"/>
        </w:rPr>
        <w:t>日</w:t>
      </w:r>
      <w:r w:rsidRPr="002C770E">
        <w:rPr>
          <w:rFonts w:eastAsia="標楷體" w:cs="Times New Roman"/>
          <w:sz w:val="28"/>
          <w:szCs w:val="28"/>
          <w:lang w:eastAsia="zh-TW"/>
        </w:rPr>
        <w:t xml:space="preserve"> (</w:t>
      </w:r>
      <w:r w:rsidRPr="002C770E">
        <w:rPr>
          <w:rFonts w:eastAsia="標楷體" w:cs="Times New Roman"/>
          <w:sz w:val="28"/>
          <w:szCs w:val="28"/>
          <w:lang w:eastAsia="zh-TW"/>
        </w:rPr>
        <w:t>星期一</w:t>
      </w:r>
      <w:r w:rsidRPr="002C770E">
        <w:rPr>
          <w:rFonts w:eastAsia="標楷體" w:cs="Times New Roman"/>
          <w:sz w:val="28"/>
          <w:szCs w:val="28"/>
          <w:lang w:eastAsia="zh-TW"/>
        </w:rPr>
        <w:t xml:space="preserve">) 16:00 </w:t>
      </w:r>
      <w:r w:rsidRPr="002C770E">
        <w:rPr>
          <w:rFonts w:eastAsia="標楷體" w:cs="Times New Roman"/>
          <w:sz w:val="28"/>
          <w:szCs w:val="28"/>
          <w:lang w:eastAsia="zh-TW"/>
        </w:rPr>
        <w:t>之前於國立清華大學臺灣語言研究與教學研究所網站公告遞補錄取之學員名單。五項排序評選計分條件如下：</w:t>
      </w:r>
    </w:p>
    <w:p w:rsidR="00B92A8D" w:rsidRPr="002C770E" w:rsidRDefault="00B92A8D" w:rsidP="002C770E">
      <w:pPr>
        <w:pStyle w:val="a5"/>
        <w:tabs>
          <w:tab w:val="left" w:pos="540"/>
        </w:tabs>
        <w:spacing w:line="400" w:lineRule="exact"/>
        <w:ind w:left="760"/>
        <w:rPr>
          <w:rFonts w:eastAsia="標楷體" w:cs="Times New Roman"/>
          <w:sz w:val="28"/>
          <w:szCs w:val="28"/>
          <w:lang w:eastAsia="zh-TW"/>
        </w:rPr>
      </w:pP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(1)</w:t>
      </w:r>
      <w:r w:rsidRPr="002C770E">
        <w:rPr>
          <w:rFonts w:eastAsia="標楷體" w:cs="Times New Roman"/>
          <w:sz w:val="24"/>
          <w:szCs w:val="24"/>
          <w:lang w:eastAsia="zh-TW"/>
        </w:rPr>
        <w:tab/>
      </w:r>
      <w:r w:rsidRPr="002C770E">
        <w:rPr>
          <w:rFonts w:eastAsia="標楷體" w:cs="Times New Roman"/>
          <w:sz w:val="24"/>
          <w:szCs w:val="24"/>
          <w:lang w:eastAsia="zh-TW"/>
        </w:rPr>
        <w:t>切實根據自己實際的閩南語能力狀況選擇第一梯次或第二梯次；</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(2)</w:t>
      </w:r>
      <w:r w:rsidRPr="002C770E">
        <w:rPr>
          <w:rFonts w:eastAsia="標楷體" w:cs="Times New Roman"/>
          <w:sz w:val="24"/>
          <w:szCs w:val="24"/>
          <w:lang w:eastAsia="zh-TW"/>
        </w:rPr>
        <w:tab/>
      </w:r>
      <w:r w:rsidRPr="002C770E">
        <w:rPr>
          <w:rFonts w:eastAsia="標楷體" w:cs="Times New Roman"/>
          <w:sz w:val="24"/>
          <w:szCs w:val="24"/>
          <w:lang w:eastAsia="zh-TW"/>
        </w:rPr>
        <w:t>預計</w:t>
      </w:r>
      <w:r w:rsidR="00B92A8D">
        <w:rPr>
          <w:rFonts w:eastAsia="標楷體" w:cs="Times New Roman" w:hint="eastAsia"/>
          <w:sz w:val="24"/>
          <w:szCs w:val="24"/>
          <w:lang w:eastAsia="zh-TW"/>
        </w:rPr>
        <w:t>研習期間</w:t>
      </w:r>
      <w:r w:rsidRPr="002C770E">
        <w:rPr>
          <w:rFonts w:eastAsia="標楷體" w:cs="Times New Roman"/>
          <w:sz w:val="24"/>
          <w:szCs w:val="24"/>
          <w:lang w:eastAsia="zh-TW"/>
        </w:rPr>
        <w:t>五個整天都會出席，且不遲到或早退；</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(3)</w:t>
      </w:r>
      <w:r w:rsidRPr="002C770E">
        <w:rPr>
          <w:rFonts w:eastAsia="標楷體" w:cs="Times New Roman"/>
          <w:sz w:val="24"/>
          <w:szCs w:val="24"/>
          <w:lang w:eastAsia="zh-TW"/>
        </w:rPr>
        <w:tab/>
      </w:r>
      <w:r w:rsidRPr="002C770E">
        <w:rPr>
          <w:rFonts w:eastAsia="標楷體" w:cs="Times New Roman"/>
          <w:sz w:val="24"/>
          <w:szCs w:val="24"/>
          <w:lang w:eastAsia="zh-TW"/>
        </w:rPr>
        <w:t>能夠配合研習前準備，在每一天</w:t>
      </w:r>
      <w:r w:rsidRPr="002C770E">
        <w:rPr>
          <w:rFonts w:eastAsia="標楷體" w:cs="Times New Roman"/>
          <w:sz w:val="24"/>
          <w:szCs w:val="24"/>
          <w:lang w:eastAsia="zh-TW"/>
        </w:rPr>
        <w:t xml:space="preserve"> 9:00 </w:t>
      </w:r>
      <w:r w:rsidRPr="002C770E">
        <w:rPr>
          <w:rFonts w:eastAsia="標楷體" w:cs="Times New Roman"/>
          <w:sz w:val="24"/>
          <w:szCs w:val="24"/>
          <w:lang w:eastAsia="zh-TW"/>
        </w:rPr>
        <w:t>之前將準時出席並認真參加考試；</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(4)</w:t>
      </w:r>
      <w:r w:rsidRPr="002C770E">
        <w:rPr>
          <w:rFonts w:eastAsia="標楷體" w:cs="Times New Roman"/>
          <w:sz w:val="24"/>
          <w:szCs w:val="24"/>
          <w:lang w:eastAsia="zh-TW"/>
        </w:rPr>
        <w:tab/>
      </w:r>
      <w:proofErr w:type="gramStart"/>
      <w:r w:rsidRPr="002C770E">
        <w:rPr>
          <w:rFonts w:eastAsia="標楷體" w:cs="Times New Roman"/>
          <w:sz w:val="24"/>
          <w:szCs w:val="24"/>
          <w:lang w:eastAsia="zh-TW"/>
        </w:rPr>
        <w:t>2018</w:t>
      </w:r>
      <w:r w:rsidRPr="002C770E">
        <w:rPr>
          <w:rFonts w:eastAsia="標楷體" w:cs="Times New Roman"/>
          <w:sz w:val="24"/>
          <w:szCs w:val="24"/>
          <w:lang w:eastAsia="zh-TW"/>
        </w:rPr>
        <w:t>、</w:t>
      </w:r>
      <w:r w:rsidRPr="002C770E">
        <w:rPr>
          <w:rFonts w:eastAsia="標楷體" w:cs="Times New Roman"/>
          <w:sz w:val="24"/>
          <w:szCs w:val="24"/>
          <w:lang w:eastAsia="zh-TW"/>
        </w:rPr>
        <w:t>2019</w:t>
      </w:r>
      <w:r w:rsidRPr="002C770E">
        <w:rPr>
          <w:rFonts w:eastAsia="標楷體" w:cs="Times New Roman"/>
          <w:sz w:val="24"/>
          <w:szCs w:val="24"/>
          <w:lang w:eastAsia="zh-TW"/>
        </w:rPr>
        <w:t>年均未參加</w:t>
      </w:r>
      <w:proofErr w:type="gramEnd"/>
      <w:r w:rsidRPr="002C770E">
        <w:rPr>
          <w:rFonts w:eastAsia="標楷體" w:cs="Times New Roman"/>
          <w:sz w:val="24"/>
          <w:szCs w:val="24"/>
          <w:lang w:eastAsia="zh-TW"/>
        </w:rPr>
        <w:t>過本所舉辦之閩南語語言能力認證增能研習；</w:t>
      </w:r>
      <w:r w:rsidRPr="002C770E">
        <w:rPr>
          <w:rFonts w:eastAsia="標楷體" w:cs="Times New Roman"/>
          <w:sz w:val="24"/>
          <w:szCs w:val="24"/>
          <w:lang w:eastAsia="zh-TW"/>
        </w:rPr>
        <w:t xml:space="preserve">     </w:t>
      </w:r>
    </w:p>
    <w:p w:rsidR="002C770E" w:rsidRP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eastAsia="標楷體" w:cs="Times New Roman"/>
          <w:sz w:val="24"/>
          <w:szCs w:val="24"/>
          <w:lang w:eastAsia="zh-TW"/>
        </w:rPr>
        <w:t xml:space="preserve">(5)  </w:t>
      </w:r>
      <w:r>
        <w:rPr>
          <w:rFonts w:eastAsia="標楷體" w:cs="Times New Roman" w:hint="eastAsia"/>
          <w:sz w:val="24"/>
          <w:szCs w:val="24"/>
          <w:lang w:eastAsia="zh-TW"/>
        </w:rPr>
        <w:t xml:space="preserve"> </w:t>
      </w:r>
      <w:r>
        <w:rPr>
          <w:rFonts w:eastAsia="標楷體" w:cs="Times New Roman"/>
          <w:sz w:val="24"/>
          <w:szCs w:val="24"/>
          <w:lang w:eastAsia="zh-TW"/>
        </w:rPr>
        <w:tab/>
      </w:r>
      <w:r w:rsidRPr="002C770E">
        <w:rPr>
          <w:rFonts w:eastAsia="標楷體" w:cs="Times New Roman"/>
          <w:sz w:val="24"/>
          <w:szCs w:val="24"/>
          <w:lang w:eastAsia="zh-TW"/>
        </w:rPr>
        <w:t>報名時間先後順序</w:t>
      </w:r>
      <w:r w:rsidRPr="002C770E">
        <w:rPr>
          <w:rFonts w:eastAsia="標楷體" w:cs="Times New Roman"/>
          <w:sz w:val="28"/>
          <w:szCs w:val="28"/>
          <w:lang w:eastAsia="zh-TW"/>
        </w:rPr>
        <w:t>。</w:t>
      </w:r>
    </w:p>
    <w:p w:rsidR="00A760D6" w:rsidRDefault="00A760D6" w:rsidP="00A760D6">
      <w:pPr>
        <w:tabs>
          <w:tab w:val="left" w:pos="851"/>
        </w:tabs>
        <w:spacing w:line="400" w:lineRule="exact"/>
        <w:ind w:left="760"/>
        <w:jc w:val="both"/>
        <w:rPr>
          <w:rFonts w:eastAsia="標楷體" w:cs="Times New Roman"/>
          <w:sz w:val="28"/>
          <w:szCs w:val="28"/>
          <w:lang w:eastAsia="zh-TW"/>
        </w:rPr>
      </w:pPr>
    </w:p>
    <w:p w:rsidR="00B92A8D" w:rsidRPr="002C770E" w:rsidRDefault="00B92A8D" w:rsidP="00A760D6">
      <w:pPr>
        <w:tabs>
          <w:tab w:val="left" w:pos="851"/>
        </w:tabs>
        <w:spacing w:line="400" w:lineRule="exact"/>
        <w:ind w:left="760"/>
        <w:jc w:val="both"/>
        <w:rPr>
          <w:rFonts w:eastAsia="標楷體" w:cs="Times New Roman"/>
          <w:sz w:val="28"/>
          <w:szCs w:val="28"/>
          <w:lang w:eastAsia="zh-TW"/>
        </w:rPr>
      </w:pPr>
    </w:p>
    <w:p w:rsidR="00E155B4" w:rsidRPr="002C770E" w:rsidRDefault="002C770E" w:rsidP="00E155B4">
      <w:pPr>
        <w:spacing w:line="400" w:lineRule="exact"/>
        <w:jc w:val="both"/>
        <w:rPr>
          <w:rFonts w:eastAsia="標楷體" w:cs="Times New Roman"/>
          <w:b/>
          <w:sz w:val="28"/>
          <w:szCs w:val="28"/>
          <w:lang w:eastAsia="zh-TW"/>
        </w:rPr>
      </w:pPr>
      <w:proofErr w:type="gramStart"/>
      <w:r w:rsidRPr="002C770E">
        <w:rPr>
          <w:rFonts w:eastAsia="標楷體" w:cs="Times New Roman"/>
          <w:b/>
          <w:sz w:val="28"/>
          <w:szCs w:val="28"/>
          <w:lang w:eastAsia="zh-TW"/>
        </w:rPr>
        <w:t>柒</w:t>
      </w:r>
      <w:proofErr w:type="gramEnd"/>
      <w:r w:rsidR="00E155B4" w:rsidRPr="002C770E">
        <w:rPr>
          <w:rFonts w:eastAsia="標楷體" w:cs="Times New Roman"/>
          <w:b/>
          <w:sz w:val="28"/>
          <w:szCs w:val="28"/>
          <w:lang w:eastAsia="zh-TW"/>
        </w:rPr>
        <w:t>、研習時間和地點：</w:t>
      </w:r>
    </w:p>
    <w:p w:rsidR="00E155B4" w:rsidRPr="002C770E" w:rsidRDefault="00E155B4" w:rsidP="00E155B4">
      <w:pPr>
        <w:spacing w:line="400" w:lineRule="exact"/>
        <w:ind w:leftChars="150" w:left="991" w:hangingChars="236" w:hanging="661"/>
        <w:jc w:val="both"/>
        <w:rPr>
          <w:rFonts w:eastAsia="標楷體" w:cs="Times New Roman"/>
          <w:sz w:val="28"/>
          <w:szCs w:val="28"/>
          <w:lang w:eastAsia="zh-TW"/>
        </w:rPr>
      </w:pPr>
      <w:r w:rsidRPr="002C770E">
        <w:rPr>
          <w:rFonts w:eastAsia="標楷體" w:cs="Times New Roman"/>
          <w:sz w:val="28"/>
          <w:szCs w:val="28"/>
          <w:lang w:eastAsia="zh-TW"/>
        </w:rPr>
        <w:t>一、培訓時間：</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第一梯次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 xml:space="preserve"> 20</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24</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第二梯次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27</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31</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Default="005946CA" w:rsidP="005946CA">
      <w:pPr>
        <w:spacing w:line="400" w:lineRule="exact"/>
        <w:ind w:firstLineChars="118" w:firstLine="330"/>
        <w:jc w:val="both"/>
        <w:rPr>
          <w:rFonts w:eastAsia="標楷體" w:cs="Times New Roman"/>
          <w:color w:val="000000" w:themeColor="text1"/>
          <w:sz w:val="28"/>
          <w:szCs w:val="28"/>
          <w:lang w:eastAsia="zh-TW"/>
        </w:rPr>
      </w:pPr>
      <w:r w:rsidRPr="002C770E">
        <w:rPr>
          <w:rFonts w:eastAsia="標楷體" w:cs="Times New Roman"/>
          <w:color w:val="000000" w:themeColor="text1"/>
          <w:sz w:val="28"/>
          <w:szCs w:val="28"/>
          <w:lang w:eastAsia="zh-TW"/>
        </w:rPr>
        <w:t>二、培訓地點：國清華大學南大校區</w:t>
      </w:r>
      <w:r w:rsidR="00B92A8D">
        <w:rPr>
          <w:rFonts w:eastAsia="標楷體" w:cs="Times New Roman" w:hint="eastAsia"/>
          <w:color w:val="000000" w:themeColor="text1"/>
          <w:sz w:val="28"/>
          <w:szCs w:val="28"/>
          <w:lang w:eastAsia="zh-TW"/>
        </w:rPr>
        <w:t xml:space="preserve"> (</w:t>
      </w:r>
      <w:r w:rsidR="00B92A8D">
        <w:rPr>
          <w:rFonts w:eastAsia="標楷體" w:cs="Times New Roman" w:hint="eastAsia"/>
          <w:color w:val="000000" w:themeColor="text1"/>
          <w:sz w:val="28"/>
          <w:szCs w:val="28"/>
          <w:lang w:eastAsia="zh-TW"/>
        </w:rPr>
        <w:t>南大路</w:t>
      </w:r>
      <w:r w:rsidR="00B92A8D">
        <w:rPr>
          <w:rFonts w:eastAsia="標楷體" w:cs="Times New Roman" w:hint="eastAsia"/>
          <w:color w:val="000000" w:themeColor="text1"/>
          <w:sz w:val="28"/>
          <w:szCs w:val="28"/>
          <w:lang w:eastAsia="zh-TW"/>
        </w:rPr>
        <w:t xml:space="preserve"> </w:t>
      </w:r>
      <w:r w:rsidR="00B92A8D">
        <w:rPr>
          <w:rFonts w:eastAsia="標楷體" w:cs="Times New Roman"/>
          <w:color w:val="000000" w:themeColor="text1"/>
          <w:sz w:val="28"/>
          <w:szCs w:val="28"/>
          <w:lang w:eastAsia="zh-TW"/>
        </w:rPr>
        <w:t xml:space="preserve">521 </w:t>
      </w:r>
      <w:r w:rsidR="00B92A8D">
        <w:rPr>
          <w:rFonts w:eastAsia="標楷體" w:cs="Times New Roman" w:hint="eastAsia"/>
          <w:color w:val="000000" w:themeColor="text1"/>
          <w:sz w:val="28"/>
          <w:szCs w:val="28"/>
          <w:lang w:eastAsia="zh-TW"/>
        </w:rPr>
        <w:t>號</w:t>
      </w:r>
      <w:r w:rsidR="00B92A8D">
        <w:rPr>
          <w:rFonts w:eastAsia="標楷體" w:cs="Times New Roman" w:hint="eastAsia"/>
          <w:color w:val="000000" w:themeColor="text1"/>
          <w:sz w:val="28"/>
          <w:szCs w:val="28"/>
          <w:lang w:eastAsia="zh-TW"/>
        </w:rPr>
        <w:t xml:space="preserve">) </w:t>
      </w:r>
      <w:r w:rsidRPr="002C770E">
        <w:rPr>
          <w:rFonts w:eastAsia="標楷體" w:cs="Times New Roman"/>
          <w:color w:val="000000" w:themeColor="text1"/>
          <w:sz w:val="28"/>
          <w:szCs w:val="28"/>
          <w:lang w:eastAsia="zh-TW"/>
        </w:rPr>
        <w:t>推廣教育大樓語言教室。</w:t>
      </w:r>
    </w:p>
    <w:p w:rsidR="008E7BEA" w:rsidRPr="008E7BEA" w:rsidRDefault="008E7BEA" w:rsidP="005946CA">
      <w:pPr>
        <w:spacing w:line="400" w:lineRule="exact"/>
        <w:ind w:firstLineChars="118" w:firstLine="330"/>
        <w:jc w:val="both"/>
        <w:rPr>
          <w:rFonts w:eastAsia="標楷體" w:cs="Times New Roman"/>
          <w:color w:val="000000" w:themeColor="text1"/>
          <w:sz w:val="28"/>
          <w:szCs w:val="28"/>
          <w:lang w:eastAsia="zh-TW"/>
        </w:rPr>
      </w:pPr>
      <w:r>
        <w:rPr>
          <w:rFonts w:eastAsia="標楷體" w:cs="Times New Roman" w:hint="eastAsia"/>
          <w:color w:val="000000" w:themeColor="text1"/>
          <w:sz w:val="28"/>
          <w:szCs w:val="28"/>
          <w:lang w:eastAsia="zh-TW"/>
        </w:rPr>
        <w:t>三、連絡資訊：</w:t>
      </w:r>
      <w:r>
        <w:rPr>
          <w:rFonts w:eastAsia="標楷體" w:cs="Times New Roman" w:hint="eastAsia"/>
          <w:color w:val="000000" w:themeColor="text1"/>
          <w:sz w:val="28"/>
          <w:szCs w:val="28"/>
          <w:lang w:eastAsia="zh-TW"/>
        </w:rPr>
        <w:t>03-5715131</w:t>
      </w:r>
      <w:r>
        <w:rPr>
          <w:rFonts w:eastAsia="標楷體" w:cs="Times New Roman" w:hint="eastAsia"/>
          <w:color w:val="000000" w:themeColor="text1"/>
          <w:sz w:val="28"/>
          <w:szCs w:val="28"/>
          <w:lang w:eastAsia="zh-TW"/>
        </w:rPr>
        <w:t>轉</w:t>
      </w:r>
      <w:r>
        <w:rPr>
          <w:rFonts w:eastAsia="標楷體" w:cs="Times New Roman" w:hint="eastAsia"/>
          <w:color w:val="000000" w:themeColor="text1"/>
          <w:sz w:val="28"/>
          <w:szCs w:val="28"/>
          <w:lang w:eastAsia="zh-TW"/>
        </w:rPr>
        <w:t xml:space="preserve">73601 </w:t>
      </w:r>
      <w:r>
        <w:rPr>
          <w:rFonts w:eastAsia="標楷體" w:cs="Times New Roman" w:hint="eastAsia"/>
          <w:color w:val="000000" w:themeColor="text1"/>
          <w:sz w:val="28"/>
          <w:szCs w:val="28"/>
          <w:lang w:eastAsia="zh-TW"/>
        </w:rPr>
        <w:t>張小姐</w:t>
      </w:r>
    </w:p>
    <w:p w:rsidR="005946CA" w:rsidRPr="005946CA" w:rsidRDefault="005946CA" w:rsidP="005946CA">
      <w:pPr>
        <w:spacing w:line="400" w:lineRule="exact"/>
        <w:ind w:firstLineChars="118" w:firstLine="330"/>
        <w:jc w:val="both"/>
        <w:rPr>
          <w:rFonts w:ascii="Times New Roman" w:eastAsia="標楷體" w:hAnsi="Times New Roman" w:cs="Times New Roman"/>
          <w:color w:val="000000" w:themeColor="text1"/>
          <w:sz w:val="28"/>
          <w:szCs w:val="28"/>
          <w:lang w:eastAsia="zh-TW"/>
        </w:rPr>
      </w:pPr>
    </w:p>
    <w:p w:rsidR="002442DB" w:rsidRPr="002442DB" w:rsidRDefault="002442DB" w:rsidP="002442DB">
      <w:pP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p>
    <w:p w:rsidR="002F36DC" w:rsidRDefault="002C770E" w:rsidP="00B92A8D">
      <w:pPr>
        <w:tabs>
          <w:tab w:val="left" w:pos="540"/>
        </w:tabs>
        <w:spacing w:line="400" w:lineRule="exact"/>
        <w:rPr>
          <w:rFonts w:ascii="Times New Roman" w:eastAsia="標楷體" w:hAnsi="Times New Roman" w:cs="Times New Roman"/>
          <w:b/>
          <w:color w:val="000000"/>
          <w:sz w:val="28"/>
          <w:szCs w:val="28"/>
          <w:lang w:eastAsia="zh-TW"/>
        </w:rPr>
      </w:pPr>
      <w:r>
        <w:rPr>
          <w:rFonts w:ascii="Times New Roman" w:eastAsia="標楷體" w:hAnsi="Times New Roman" w:cs="Times New Roman" w:hint="eastAsia"/>
          <w:b/>
          <w:sz w:val="28"/>
          <w:szCs w:val="28"/>
          <w:lang w:eastAsia="zh-TW"/>
        </w:rPr>
        <w:t>捌</w:t>
      </w:r>
      <w:r w:rsidR="00E155B4" w:rsidRPr="00DF5239">
        <w:rPr>
          <w:rFonts w:ascii="Times New Roman" w:eastAsia="標楷體" w:hAnsi="Times New Roman" w:cs="Times New Roman"/>
          <w:b/>
          <w:sz w:val="28"/>
          <w:szCs w:val="28"/>
          <w:lang w:eastAsia="zh-TW"/>
        </w:rPr>
        <w:t>、</w:t>
      </w:r>
      <w:r w:rsidR="002F36DC" w:rsidRPr="00E114FB">
        <w:rPr>
          <w:rFonts w:ascii="Times New Roman" w:eastAsia="標楷體" w:hAnsi="Times New Roman" w:cs="Times New Roman"/>
          <w:b/>
          <w:color w:val="000000"/>
          <w:sz w:val="28"/>
          <w:szCs w:val="28"/>
          <w:lang w:eastAsia="zh-TW"/>
        </w:rPr>
        <w:t>研習課程</w:t>
      </w:r>
      <w:proofErr w:type="gramStart"/>
      <w:r w:rsidR="00E155B4">
        <w:rPr>
          <w:rFonts w:ascii="Times New Roman" w:eastAsia="標楷體" w:hAnsi="Times New Roman" w:cs="Times New Roman" w:hint="eastAsia"/>
          <w:b/>
          <w:color w:val="000000"/>
          <w:sz w:val="28"/>
          <w:szCs w:val="28"/>
          <w:lang w:eastAsia="zh-TW"/>
        </w:rPr>
        <w:t>規</w:t>
      </w:r>
      <w:proofErr w:type="gramEnd"/>
      <w:r w:rsidR="00E155B4">
        <w:rPr>
          <w:rFonts w:ascii="Times New Roman" w:eastAsia="標楷體" w:hAnsi="Times New Roman" w:cs="Times New Roman" w:hint="eastAsia"/>
          <w:b/>
          <w:color w:val="000000"/>
          <w:sz w:val="28"/>
          <w:szCs w:val="28"/>
          <w:lang w:eastAsia="zh-TW"/>
        </w:rPr>
        <w:t>畫</w:t>
      </w:r>
      <w:r w:rsidR="002F36DC" w:rsidRPr="00E114FB">
        <w:rPr>
          <w:rFonts w:ascii="Times New Roman" w:eastAsia="標楷體" w:hAnsi="Times New Roman" w:cs="Times New Roman"/>
          <w:b/>
          <w:color w:val="000000"/>
          <w:sz w:val="28"/>
          <w:szCs w:val="28"/>
          <w:lang w:eastAsia="zh-TW"/>
        </w:rPr>
        <w:t>：</w:t>
      </w:r>
    </w:p>
    <w:p w:rsidR="00E94DB7" w:rsidRDefault="00E94DB7"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p>
    <w:p w:rsidR="002442DB" w:rsidRDefault="002442DB" w:rsidP="002F36DC">
      <w:pPr>
        <w:spacing w:line="240" w:lineRule="atLeast"/>
        <w:ind w:left="630" w:hangingChars="225" w:hanging="630"/>
        <w:jc w:val="both"/>
        <w:rPr>
          <w:rFonts w:ascii="新細明體" w:eastAsia="新細明體" w:hAnsi="新細明體" w:cs="Times New Roman"/>
          <w:color w:val="000000"/>
          <w:sz w:val="28"/>
          <w:szCs w:val="28"/>
          <w:lang w:eastAsia="zh-TW"/>
        </w:rPr>
      </w:pPr>
      <w:r w:rsidRPr="002442DB">
        <w:rPr>
          <w:rFonts w:ascii="Times New Roman" w:eastAsia="標楷體" w:hAnsi="Times New Roman" w:cs="Times New Roman" w:hint="eastAsia"/>
          <w:color w:val="000000"/>
          <w:sz w:val="28"/>
          <w:szCs w:val="28"/>
          <w:lang w:eastAsia="zh-TW"/>
        </w:rPr>
        <w:t>第一梯次</w:t>
      </w:r>
      <w:r w:rsidRPr="002442DB">
        <w:rPr>
          <w:rFonts w:ascii="新細明體" w:eastAsia="新細明體" w:hAnsi="新細明體" w:cs="Times New Roman" w:hint="eastAsia"/>
          <w:color w:val="000000"/>
          <w:sz w:val="28"/>
          <w:szCs w:val="28"/>
          <w:lang w:eastAsia="zh-TW"/>
        </w:rPr>
        <w:t>：</w:t>
      </w:r>
    </w:p>
    <w:p w:rsidR="00B92A8D" w:rsidRDefault="00B92A8D" w:rsidP="002F36DC">
      <w:pPr>
        <w:spacing w:line="240" w:lineRule="atLeast"/>
        <w:ind w:left="630" w:hangingChars="225" w:hanging="630"/>
        <w:jc w:val="both"/>
        <w:rPr>
          <w:rFonts w:ascii="新細明體" w:eastAsia="新細明體" w:hAnsi="新細明體" w:cs="Times New Roman"/>
          <w:color w:val="000000"/>
          <w:sz w:val="28"/>
          <w:szCs w:val="28"/>
          <w:lang w:eastAsia="zh-TW"/>
        </w:rPr>
      </w:pPr>
    </w:p>
    <w:tbl>
      <w:tblPr>
        <w:tblW w:w="0" w:type="auto"/>
        <w:tblInd w:w="-45" w:type="dxa"/>
        <w:tblLayout w:type="fixed"/>
        <w:tblCellMar>
          <w:left w:w="30" w:type="dxa"/>
          <w:right w:w="30" w:type="dxa"/>
        </w:tblCellMar>
        <w:tblLook w:val="0000" w:firstRow="0" w:lastRow="0" w:firstColumn="0" w:lastColumn="0" w:noHBand="0" w:noVBand="0"/>
      </w:tblPr>
      <w:tblGrid>
        <w:gridCol w:w="1282"/>
        <w:gridCol w:w="1780"/>
        <w:gridCol w:w="1781"/>
        <w:gridCol w:w="1781"/>
        <w:gridCol w:w="2030"/>
        <w:gridCol w:w="2031"/>
      </w:tblGrid>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時間</w:t>
            </w:r>
            <w:proofErr w:type="spellEnd"/>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20</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21</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22</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23</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24</w:t>
            </w:r>
            <w:r w:rsidRPr="00B92A8D">
              <w:rPr>
                <w:rFonts w:ascii="Calibri" w:eastAsia="標楷體" w:hAnsi="Calibri" w:cs="新細明體"/>
                <w:color w:val="000000"/>
                <w:sz w:val="24"/>
                <w:szCs w:val="24"/>
              </w:rPr>
              <w:t>日</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午休</w:t>
            </w:r>
            <w:proofErr w:type="spellEnd"/>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閩南語音韻系統</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聽寫拼音</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閩南語辭典使用</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詞語語法解說</w:t>
            </w:r>
            <w:proofErr w:type="spellEnd"/>
          </w:p>
        </w:tc>
      </w:tr>
    </w:tbl>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p w:rsidR="00B92A8D" w:rsidRPr="00B92A8D" w:rsidRDefault="00B92A8D" w:rsidP="00B92A8D">
      <w:pPr>
        <w:spacing w:line="240" w:lineRule="atLeast"/>
        <w:ind w:left="630" w:hangingChars="225" w:hanging="630"/>
        <w:jc w:val="both"/>
        <w:rPr>
          <w:rFonts w:ascii="Calibri" w:eastAsia="標楷體" w:hAnsi="Calibri" w:cs="Times New Roman"/>
          <w:color w:val="000000"/>
          <w:sz w:val="28"/>
          <w:szCs w:val="28"/>
          <w:lang w:eastAsia="zh-TW"/>
        </w:rPr>
      </w:pPr>
      <w:r w:rsidRPr="00B92A8D">
        <w:rPr>
          <w:rFonts w:ascii="Calibri" w:eastAsia="標楷體" w:hAnsi="Calibri" w:cs="Times New Roman"/>
          <w:color w:val="000000"/>
          <w:sz w:val="28"/>
          <w:szCs w:val="28"/>
          <w:lang w:eastAsia="zh-TW"/>
        </w:rPr>
        <w:t>第二梯次：</w:t>
      </w:r>
    </w:p>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tbl>
      <w:tblPr>
        <w:tblW w:w="10685" w:type="dxa"/>
        <w:tblInd w:w="-45" w:type="dxa"/>
        <w:tblLayout w:type="fixed"/>
        <w:tblCellMar>
          <w:left w:w="28" w:type="dxa"/>
          <w:right w:w="28" w:type="dxa"/>
        </w:tblCellMar>
        <w:tblLook w:val="0000" w:firstRow="0" w:lastRow="0" w:firstColumn="0" w:lastColumn="0" w:noHBand="0" w:noVBand="0"/>
      </w:tblPr>
      <w:tblGrid>
        <w:gridCol w:w="1282"/>
        <w:gridCol w:w="1780"/>
        <w:gridCol w:w="1781"/>
        <w:gridCol w:w="1781"/>
        <w:gridCol w:w="2030"/>
        <w:gridCol w:w="2031"/>
      </w:tblGrid>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時間</w:t>
            </w:r>
            <w:proofErr w:type="spellEnd"/>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27</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28</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29</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30</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31</w:t>
            </w:r>
            <w:r w:rsidRPr="00B92A8D">
              <w:rPr>
                <w:rFonts w:ascii="Calibri" w:eastAsia="標楷體" w:hAnsi="Calibri" w:cs="新細明體"/>
                <w:color w:val="000000"/>
                <w:sz w:val="24"/>
                <w:szCs w:val="24"/>
              </w:rPr>
              <w:t>日</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午休</w:t>
            </w:r>
            <w:proofErr w:type="spellEnd"/>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段落寫作練習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口語評論練習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文章理解解析</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在家如何練習朗讀</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聽力理解策略練習</w:t>
            </w:r>
            <w:proofErr w:type="spellEnd"/>
          </w:p>
        </w:tc>
      </w:tr>
    </w:tbl>
    <w:p w:rsidR="002442DB" w:rsidRPr="00776BEC" w:rsidRDefault="002442DB" w:rsidP="00B92A8D">
      <w:pPr>
        <w:spacing w:line="400" w:lineRule="atLeast"/>
        <w:jc w:val="both"/>
        <w:rPr>
          <w:rFonts w:ascii="Times New Roman" w:eastAsia="標楷體" w:hAnsi="Times New Roman" w:cs="Times New Roman"/>
          <w:color w:val="000000"/>
          <w:sz w:val="8"/>
          <w:szCs w:val="8"/>
          <w:lang w:eastAsia="zh-TW"/>
        </w:rPr>
      </w:pPr>
    </w:p>
    <w:sectPr w:rsidR="002442DB" w:rsidRPr="00776BEC" w:rsidSect="00A760D6">
      <w:footerReference w:type="even" r:id="rId8"/>
      <w:footerReference w:type="default" r:id="rId9"/>
      <w:pgSz w:w="11906" w:h="16838" w:code="9"/>
      <w:pgMar w:top="851" w:right="1060" w:bottom="454"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08A" w:rsidRDefault="00E0208A">
      <w:r>
        <w:separator/>
      </w:r>
    </w:p>
  </w:endnote>
  <w:endnote w:type="continuationSeparator" w:id="0">
    <w:p w:rsidR="00E0208A" w:rsidRDefault="00E0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37" w:rsidRDefault="004A483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A4837" w:rsidRDefault="004A48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EC" w:rsidRDefault="00776B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08A" w:rsidRDefault="00E0208A">
      <w:r>
        <w:separator/>
      </w:r>
    </w:p>
  </w:footnote>
  <w:footnote w:type="continuationSeparator" w:id="0">
    <w:p w:rsidR="00E0208A" w:rsidRDefault="00E0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1269"/>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047"/>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5166"/>
    <w:rsid w:val="00136C06"/>
    <w:rsid w:val="0014189A"/>
    <w:rsid w:val="00144788"/>
    <w:rsid w:val="001505C0"/>
    <w:rsid w:val="001535B2"/>
    <w:rsid w:val="001613B4"/>
    <w:rsid w:val="00165E0A"/>
    <w:rsid w:val="001713B6"/>
    <w:rsid w:val="00175742"/>
    <w:rsid w:val="001779A6"/>
    <w:rsid w:val="00180A79"/>
    <w:rsid w:val="00183837"/>
    <w:rsid w:val="00183F89"/>
    <w:rsid w:val="0018599A"/>
    <w:rsid w:val="0018656D"/>
    <w:rsid w:val="001875FF"/>
    <w:rsid w:val="001A122E"/>
    <w:rsid w:val="001A1D35"/>
    <w:rsid w:val="001A7979"/>
    <w:rsid w:val="001B0A45"/>
    <w:rsid w:val="001B43FB"/>
    <w:rsid w:val="001B4A24"/>
    <w:rsid w:val="001C0EE3"/>
    <w:rsid w:val="001C3362"/>
    <w:rsid w:val="001C3B5F"/>
    <w:rsid w:val="001D2545"/>
    <w:rsid w:val="001D267B"/>
    <w:rsid w:val="001D2751"/>
    <w:rsid w:val="001D3DE4"/>
    <w:rsid w:val="001D3EA3"/>
    <w:rsid w:val="001D57E2"/>
    <w:rsid w:val="001D5EA9"/>
    <w:rsid w:val="001D7926"/>
    <w:rsid w:val="001E0E18"/>
    <w:rsid w:val="001E274A"/>
    <w:rsid w:val="001E514B"/>
    <w:rsid w:val="001F3540"/>
    <w:rsid w:val="001F5037"/>
    <w:rsid w:val="001F5721"/>
    <w:rsid w:val="0020344E"/>
    <w:rsid w:val="00204131"/>
    <w:rsid w:val="002059E8"/>
    <w:rsid w:val="00205C7D"/>
    <w:rsid w:val="00206453"/>
    <w:rsid w:val="00210204"/>
    <w:rsid w:val="002149A7"/>
    <w:rsid w:val="00217519"/>
    <w:rsid w:val="00221455"/>
    <w:rsid w:val="00221A9F"/>
    <w:rsid w:val="0023138E"/>
    <w:rsid w:val="00231556"/>
    <w:rsid w:val="002318F7"/>
    <w:rsid w:val="0023237C"/>
    <w:rsid w:val="00234FBD"/>
    <w:rsid w:val="0023547E"/>
    <w:rsid w:val="0023575D"/>
    <w:rsid w:val="0023712B"/>
    <w:rsid w:val="00243698"/>
    <w:rsid w:val="002442DB"/>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DE1"/>
    <w:rsid w:val="002A0495"/>
    <w:rsid w:val="002A1808"/>
    <w:rsid w:val="002A25FC"/>
    <w:rsid w:val="002A2BB3"/>
    <w:rsid w:val="002A585F"/>
    <w:rsid w:val="002B3B88"/>
    <w:rsid w:val="002C3645"/>
    <w:rsid w:val="002C3667"/>
    <w:rsid w:val="002C770E"/>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F020A"/>
    <w:rsid w:val="003F09C7"/>
    <w:rsid w:val="003F0E66"/>
    <w:rsid w:val="003F3202"/>
    <w:rsid w:val="003F3B46"/>
    <w:rsid w:val="003F3E7A"/>
    <w:rsid w:val="003F569B"/>
    <w:rsid w:val="003F7835"/>
    <w:rsid w:val="00401FEB"/>
    <w:rsid w:val="0040233F"/>
    <w:rsid w:val="004070BA"/>
    <w:rsid w:val="00407301"/>
    <w:rsid w:val="00407A60"/>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0F28"/>
    <w:rsid w:val="004B1DE5"/>
    <w:rsid w:val="004B41D0"/>
    <w:rsid w:val="004B574F"/>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31FD"/>
    <w:rsid w:val="004F5DBC"/>
    <w:rsid w:val="005009BF"/>
    <w:rsid w:val="00501B9F"/>
    <w:rsid w:val="005041C6"/>
    <w:rsid w:val="005067FC"/>
    <w:rsid w:val="00510863"/>
    <w:rsid w:val="00510AB0"/>
    <w:rsid w:val="00512C74"/>
    <w:rsid w:val="0051757E"/>
    <w:rsid w:val="0052011B"/>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FFE"/>
    <w:rsid w:val="0055119C"/>
    <w:rsid w:val="0055538B"/>
    <w:rsid w:val="00555B92"/>
    <w:rsid w:val="005612EB"/>
    <w:rsid w:val="00563B37"/>
    <w:rsid w:val="005706AE"/>
    <w:rsid w:val="005713F8"/>
    <w:rsid w:val="00572B3C"/>
    <w:rsid w:val="00573FD4"/>
    <w:rsid w:val="005826CB"/>
    <w:rsid w:val="0058529B"/>
    <w:rsid w:val="005855F5"/>
    <w:rsid w:val="00586D92"/>
    <w:rsid w:val="005870C6"/>
    <w:rsid w:val="00587793"/>
    <w:rsid w:val="00590D46"/>
    <w:rsid w:val="00591814"/>
    <w:rsid w:val="005946CA"/>
    <w:rsid w:val="00595369"/>
    <w:rsid w:val="00596164"/>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6124"/>
    <w:rsid w:val="006073B8"/>
    <w:rsid w:val="00610413"/>
    <w:rsid w:val="006111E4"/>
    <w:rsid w:val="006203F8"/>
    <w:rsid w:val="006268F6"/>
    <w:rsid w:val="0063185F"/>
    <w:rsid w:val="0064205D"/>
    <w:rsid w:val="006427F7"/>
    <w:rsid w:val="0064622E"/>
    <w:rsid w:val="00646771"/>
    <w:rsid w:val="00657B99"/>
    <w:rsid w:val="00664AFF"/>
    <w:rsid w:val="00667F51"/>
    <w:rsid w:val="00671E94"/>
    <w:rsid w:val="006727A0"/>
    <w:rsid w:val="00672EFC"/>
    <w:rsid w:val="0067398B"/>
    <w:rsid w:val="006801B9"/>
    <w:rsid w:val="0068154A"/>
    <w:rsid w:val="00682E51"/>
    <w:rsid w:val="00683649"/>
    <w:rsid w:val="00686110"/>
    <w:rsid w:val="006912EA"/>
    <w:rsid w:val="00694837"/>
    <w:rsid w:val="0069670D"/>
    <w:rsid w:val="006A2E39"/>
    <w:rsid w:val="006A684E"/>
    <w:rsid w:val="006A7B77"/>
    <w:rsid w:val="006B7CEE"/>
    <w:rsid w:val="006C29C1"/>
    <w:rsid w:val="006D1F49"/>
    <w:rsid w:val="006D3E74"/>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6BE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680"/>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D3EFA"/>
    <w:rsid w:val="008D6CF8"/>
    <w:rsid w:val="008E202B"/>
    <w:rsid w:val="008E4BC5"/>
    <w:rsid w:val="008E5AFE"/>
    <w:rsid w:val="008E7BEA"/>
    <w:rsid w:val="008F3098"/>
    <w:rsid w:val="008F4EE6"/>
    <w:rsid w:val="008F6230"/>
    <w:rsid w:val="0090012D"/>
    <w:rsid w:val="00900897"/>
    <w:rsid w:val="00900E9D"/>
    <w:rsid w:val="00901B22"/>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F53"/>
    <w:rsid w:val="009852DF"/>
    <w:rsid w:val="009859E9"/>
    <w:rsid w:val="0098694D"/>
    <w:rsid w:val="0098729F"/>
    <w:rsid w:val="00987835"/>
    <w:rsid w:val="0099155A"/>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818"/>
    <w:rsid w:val="00A17990"/>
    <w:rsid w:val="00A20832"/>
    <w:rsid w:val="00A307CE"/>
    <w:rsid w:val="00A32A25"/>
    <w:rsid w:val="00A3750D"/>
    <w:rsid w:val="00A404C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60D6"/>
    <w:rsid w:val="00A778D8"/>
    <w:rsid w:val="00A800E2"/>
    <w:rsid w:val="00A824B6"/>
    <w:rsid w:val="00A83E35"/>
    <w:rsid w:val="00A84D8F"/>
    <w:rsid w:val="00A92CCD"/>
    <w:rsid w:val="00A92D52"/>
    <w:rsid w:val="00AA0608"/>
    <w:rsid w:val="00AA12A2"/>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61FE"/>
    <w:rsid w:val="00B00AE9"/>
    <w:rsid w:val="00B02B27"/>
    <w:rsid w:val="00B0772B"/>
    <w:rsid w:val="00B10BF2"/>
    <w:rsid w:val="00B14725"/>
    <w:rsid w:val="00B16BC6"/>
    <w:rsid w:val="00B16EE4"/>
    <w:rsid w:val="00B23C62"/>
    <w:rsid w:val="00B249CB"/>
    <w:rsid w:val="00B24FEE"/>
    <w:rsid w:val="00B26759"/>
    <w:rsid w:val="00B27884"/>
    <w:rsid w:val="00B27EEC"/>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2A8D"/>
    <w:rsid w:val="00B9410E"/>
    <w:rsid w:val="00B95009"/>
    <w:rsid w:val="00B95DD2"/>
    <w:rsid w:val="00B962C8"/>
    <w:rsid w:val="00B96E07"/>
    <w:rsid w:val="00BA19E2"/>
    <w:rsid w:val="00BA5202"/>
    <w:rsid w:val="00BA73D0"/>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4E28"/>
    <w:rsid w:val="00C17C5A"/>
    <w:rsid w:val="00C2206D"/>
    <w:rsid w:val="00C2445B"/>
    <w:rsid w:val="00C26654"/>
    <w:rsid w:val="00C315E6"/>
    <w:rsid w:val="00C373BC"/>
    <w:rsid w:val="00C45CD8"/>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B0BCD"/>
    <w:rsid w:val="00CB0F54"/>
    <w:rsid w:val="00CB2C84"/>
    <w:rsid w:val="00CB6CCB"/>
    <w:rsid w:val="00CB6E03"/>
    <w:rsid w:val="00CC1600"/>
    <w:rsid w:val="00CC17F0"/>
    <w:rsid w:val="00CC27B1"/>
    <w:rsid w:val="00CC4136"/>
    <w:rsid w:val="00CC6628"/>
    <w:rsid w:val="00CD2045"/>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08A"/>
    <w:rsid w:val="00E02984"/>
    <w:rsid w:val="00E02ABE"/>
    <w:rsid w:val="00E041D0"/>
    <w:rsid w:val="00E04BEF"/>
    <w:rsid w:val="00E10624"/>
    <w:rsid w:val="00E114FB"/>
    <w:rsid w:val="00E12716"/>
    <w:rsid w:val="00E12C05"/>
    <w:rsid w:val="00E12C4E"/>
    <w:rsid w:val="00E15102"/>
    <w:rsid w:val="00E155B4"/>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5210"/>
    <w:rsid w:val="00E87155"/>
    <w:rsid w:val="00E916DC"/>
    <w:rsid w:val="00E92B70"/>
    <w:rsid w:val="00E94DB7"/>
    <w:rsid w:val="00E94F6A"/>
    <w:rsid w:val="00E9695E"/>
    <w:rsid w:val="00E97D3D"/>
    <w:rsid w:val="00EA1CEF"/>
    <w:rsid w:val="00EA3B20"/>
    <w:rsid w:val="00EA4CE2"/>
    <w:rsid w:val="00EA7EC6"/>
    <w:rsid w:val="00EB2383"/>
    <w:rsid w:val="00EB3570"/>
    <w:rsid w:val="00EC0045"/>
    <w:rsid w:val="00EC542F"/>
    <w:rsid w:val="00EC7D88"/>
    <w:rsid w:val="00ED2496"/>
    <w:rsid w:val="00ED4BE3"/>
    <w:rsid w:val="00ED4F40"/>
    <w:rsid w:val="00ED6BF6"/>
    <w:rsid w:val="00EE07BB"/>
    <w:rsid w:val="00EE0E8C"/>
    <w:rsid w:val="00EE1D62"/>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3D0"/>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6938"/>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AB347-D47C-42C4-B170-07119DD5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1449</Characters>
  <Application>Microsoft Office Word</Application>
  <DocSecurity>0</DocSecurity>
  <Lines>12</Lines>
  <Paragraphs>3</Paragraphs>
  <ScaleCrop>false</ScaleCrop>
  <Company>fdt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ktps</cp:lastModifiedBy>
  <cp:revision>2</cp:revision>
  <cp:lastPrinted>2017-04-26T02:24:00Z</cp:lastPrinted>
  <dcterms:created xsi:type="dcterms:W3CDTF">2020-06-11T00:14:00Z</dcterms:created>
  <dcterms:modified xsi:type="dcterms:W3CDTF">2020-06-11T00:14:00Z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